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0EC5" w14:textId="77777777" w:rsidR="006135A2" w:rsidRPr="009629C9" w:rsidRDefault="006135A2" w:rsidP="000B3415">
      <w:pPr>
        <w:pBdr>
          <w:bottom w:val="single" w:sz="6" w:space="1" w:color="auto"/>
        </w:pBdr>
        <w:rPr>
          <w:rFonts w:asciiTheme="minorHAnsi" w:hAnsiTheme="minorHAnsi" w:cstheme="minorHAnsi"/>
          <w:b/>
          <w:bCs/>
          <w:sz w:val="21"/>
          <w:szCs w:val="21"/>
        </w:rPr>
      </w:pPr>
    </w:p>
    <w:p w14:paraId="180C7B9D" w14:textId="1F75F932" w:rsidR="008866A5" w:rsidRPr="009629C9" w:rsidRDefault="00503936" w:rsidP="009629C9">
      <w:pPr>
        <w:pBdr>
          <w:bottom w:val="single" w:sz="6" w:space="1" w:color="auto"/>
        </w:pBdr>
        <w:rPr>
          <w:rFonts w:asciiTheme="minorHAnsi" w:hAnsiTheme="minorHAnsi" w:cstheme="minorHAnsi"/>
          <w:b/>
          <w:bCs/>
          <w:sz w:val="40"/>
          <w:szCs w:val="40"/>
        </w:rPr>
      </w:pPr>
      <w:r w:rsidRPr="009629C9">
        <w:rPr>
          <w:rFonts w:asciiTheme="minorHAnsi" w:hAnsiTheme="minorHAnsi" w:cstheme="minorHAnsi"/>
          <w:b/>
          <w:bCs/>
          <w:sz w:val="40"/>
          <w:szCs w:val="40"/>
        </w:rPr>
        <w:t>Peer support</w:t>
      </w:r>
      <w:r w:rsidR="006135A2" w:rsidRPr="009629C9">
        <w:rPr>
          <w:rFonts w:asciiTheme="minorHAnsi" w:hAnsiTheme="minorHAnsi" w:cstheme="minorHAnsi"/>
          <w:b/>
          <w:bCs/>
          <w:sz w:val="40"/>
          <w:szCs w:val="40"/>
        </w:rPr>
        <w:t xml:space="preserve"> </w:t>
      </w:r>
      <w:r w:rsidR="000B3415" w:rsidRPr="009629C9">
        <w:rPr>
          <w:rFonts w:asciiTheme="minorHAnsi" w:hAnsiTheme="minorHAnsi" w:cstheme="minorHAnsi"/>
          <w:b/>
          <w:bCs/>
          <w:sz w:val="40"/>
          <w:szCs w:val="40"/>
        </w:rPr>
        <w:t>volunteer</w:t>
      </w:r>
      <w:r w:rsidR="00E46301" w:rsidRPr="009629C9">
        <w:rPr>
          <w:rFonts w:asciiTheme="minorHAnsi" w:hAnsiTheme="minorHAnsi" w:cstheme="minorHAnsi"/>
          <w:b/>
          <w:bCs/>
          <w:sz w:val="40"/>
          <w:szCs w:val="40"/>
        </w:rPr>
        <w:t xml:space="preserve"> </w:t>
      </w:r>
      <w:r w:rsidR="006135A2" w:rsidRPr="009629C9">
        <w:rPr>
          <w:rFonts w:asciiTheme="minorHAnsi" w:hAnsiTheme="minorHAnsi" w:cstheme="minorHAnsi"/>
          <w:b/>
          <w:bCs/>
          <w:sz w:val="40"/>
          <w:szCs w:val="40"/>
        </w:rPr>
        <w:t>–</w:t>
      </w:r>
      <w:r w:rsidR="000B3415" w:rsidRPr="009629C9">
        <w:rPr>
          <w:rFonts w:asciiTheme="minorHAnsi" w:hAnsiTheme="minorHAnsi" w:cstheme="minorHAnsi"/>
          <w:b/>
          <w:bCs/>
          <w:sz w:val="40"/>
          <w:szCs w:val="40"/>
        </w:rPr>
        <w:t xml:space="preserve"> job description </w:t>
      </w:r>
    </w:p>
    <w:p w14:paraId="4FAC901E" w14:textId="77777777" w:rsidR="009629C9" w:rsidRPr="009629C9" w:rsidRDefault="009629C9" w:rsidP="009629C9">
      <w:pPr>
        <w:pStyle w:val="NormalWeb"/>
        <w:rPr>
          <w:rFonts w:asciiTheme="minorHAnsi" w:hAnsiTheme="minorHAnsi" w:cstheme="minorHAnsi"/>
          <w:sz w:val="21"/>
          <w:szCs w:val="21"/>
        </w:rPr>
      </w:pPr>
      <w:r w:rsidRPr="009629C9">
        <w:rPr>
          <w:rFonts w:asciiTheme="minorHAnsi" w:hAnsiTheme="minorHAnsi" w:cstheme="minorHAnsi"/>
          <w:sz w:val="21"/>
          <w:szCs w:val="21"/>
        </w:rPr>
        <w:t>Rehabit is looking for volunteers with lived experience of addiction or substance misuse to join our team, supporting people who are struggling with drugs and alcohol.</w:t>
      </w:r>
    </w:p>
    <w:p w14:paraId="2A21AF2F" w14:textId="77777777" w:rsidR="009629C9" w:rsidRPr="009629C9" w:rsidRDefault="009629C9" w:rsidP="009629C9">
      <w:pPr>
        <w:pStyle w:val="NormalWeb"/>
        <w:spacing w:before="0" w:beforeAutospacing="0" w:after="0" w:afterAutospacing="0"/>
        <w:rPr>
          <w:rFonts w:asciiTheme="minorHAnsi" w:hAnsiTheme="minorHAnsi" w:cstheme="minorHAnsi"/>
          <w:sz w:val="21"/>
          <w:szCs w:val="21"/>
        </w:rPr>
      </w:pPr>
      <w:r w:rsidRPr="009629C9">
        <w:rPr>
          <w:rFonts w:asciiTheme="minorHAnsi" w:hAnsiTheme="minorHAnsi" w:cstheme="minorHAnsi"/>
          <w:sz w:val="21"/>
          <w:szCs w:val="21"/>
        </w:rPr>
        <w:t>We define peer support as someone who:</w:t>
      </w:r>
    </w:p>
    <w:p w14:paraId="694A6135" w14:textId="77777777" w:rsidR="009629C9" w:rsidRPr="009629C9" w:rsidRDefault="009629C9" w:rsidP="009629C9">
      <w:pPr>
        <w:pStyle w:val="NormalWeb"/>
        <w:numPr>
          <w:ilvl w:val="0"/>
          <w:numId w:val="17"/>
        </w:numPr>
        <w:spacing w:before="0" w:beforeAutospacing="0" w:after="0" w:afterAutospacing="0"/>
        <w:rPr>
          <w:rFonts w:asciiTheme="minorHAnsi" w:hAnsiTheme="minorHAnsi" w:cstheme="minorHAnsi"/>
          <w:sz w:val="21"/>
          <w:szCs w:val="21"/>
        </w:rPr>
      </w:pPr>
      <w:r w:rsidRPr="009629C9">
        <w:rPr>
          <w:rFonts w:asciiTheme="minorHAnsi" w:hAnsiTheme="minorHAnsi" w:cstheme="minorHAnsi"/>
          <w:sz w:val="21"/>
          <w:szCs w:val="21"/>
        </w:rPr>
        <w:t>Has lived experience of addiction</w:t>
      </w:r>
    </w:p>
    <w:p w14:paraId="658024DD" w14:textId="77777777" w:rsidR="009629C9" w:rsidRPr="009629C9" w:rsidRDefault="009629C9" w:rsidP="009629C9">
      <w:pPr>
        <w:pStyle w:val="NormalWeb"/>
        <w:numPr>
          <w:ilvl w:val="0"/>
          <w:numId w:val="17"/>
        </w:numPr>
        <w:rPr>
          <w:rFonts w:asciiTheme="minorHAnsi" w:hAnsiTheme="minorHAnsi" w:cstheme="minorHAnsi"/>
          <w:sz w:val="21"/>
          <w:szCs w:val="21"/>
        </w:rPr>
      </w:pPr>
      <w:r w:rsidRPr="009629C9">
        <w:rPr>
          <w:rFonts w:asciiTheme="minorHAnsi" w:hAnsiTheme="minorHAnsi" w:cstheme="minorHAnsi"/>
          <w:sz w:val="21"/>
          <w:szCs w:val="21"/>
        </w:rPr>
        <w:t>Is practising a recovery programme</w:t>
      </w:r>
    </w:p>
    <w:p w14:paraId="001320BC" w14:textId="77777777" w:rsidR="009629C9" w:rsidRPr="009629C9" w:rsidRDefault="009629C9" w:rsidP="009629C9">
      <w:pPr>
        <w:pStyle w:val="NormalWeb"/>
        <w:numPr>
          <w:ilvl w:val="0"/>
          <w:numId w:val="17"/>
        </w:numPr>
        <w:rPr>
          <w:rFonts w:asciiTheme="minorHAnsi" w:hAnsiTheme="minorHAnsi" w:cstheme="minorHAnsi"/>
          <w:sz w:val="21"/>
          <w:szCs w:val="21"/>
        </w:rPr>
      </w:pPr>
      <w:r w:rsidRPr="009629C9">
        <w:rPr>
          <w:rFonts w:asciiTheme="minorHAnsi" w:hAnsiTheme="minorHAnsi" w:cstheme="minorHAnsi"/>
          <w:sz w:val="21"/>
          <w:szCs w:val="21"/>
        </w:rPr>
        <w:t>Understands how to work with people who are ready for recovery or in early recovery</w:t>
      </w:r>
    </w:p>
    <w:p w14:paraId="78DB75BB" w14:textId="77777777" w:rsidR="009629C9" w:rsidRPr="009629C9" w:rsidRDefault="009629C9" w:rsidP="009629C9">
      <w:pPr>
        <w:pStyle w:val="NormalWeb"/>
        <w:rPr>
          <w:rFonts w:asciiTheme="minorHAnsi" w:hAnsiTheme="minorHAnsi" w:cstheme="minorHAnsi"/>
          <w:sz w:val="21"/>
          <w:szCs w:val="21"/>
        </w:rPr>
      </w:pPr>
      <w:r w:rsidRPr="009629C9">
        <w:rPr>
          <w:rFonts w:asciiTheme="minorHAnsi" w:hAnsiTheme="minorHAnsi" w:cstheme="minorHAnsi"/>
          <w:sz w:val="21"/>
          <w:szCs w:val="21"/>
        </w:rPr>
        <w:t>Ideally, volunteers will have at least one year in recovery or have worked a 12-step programme.</w:t>
      </w:r>
    </w:p>
    <w:p w14:paraId="415FADC6" w14:textId="77777777" w:rsidR="009629C9" w:rsidRPr="009629C9" w:rsidRDefault="009629C9" w:rsidP="009629C9">
      <w:pPr>
        <w:pStyle w:val="NormalWeb"/>
        <w:rPr>
          <w:rFonts w:asciiTheme="minorHAnsi" w:hAnsiTheme="minorHAnsi" w:cstheme="minorHAnsi"/>
          <w:sz w:val="21"/>
          <w:szCs w:val="21"/>
        </w:rPr>
      </w:pPr>
      <w:r w:rsidRPr="009629C9">
        <w:rPr>
          <w:rFonts w:asciiTheme="minorHAnsi" w:hAnsiTheme="minorHAnsi" w:cstheme="minorHAnsi"/>
          <w:sz w:val="21"/>
          <w:szCs w:val="21"/>
        </w:rPr>
        <w:t>The role involves speaking with and meeting new clients who are ready for recovery and waiting to begin counselling with us.</w:t>
      </w:r>
    </w:p>
    <w:p w14:paraId="0E9A5781" w14:textId="77777777" w:rsidR="009629C9" w:rsidRPr="009629C9" w:rsidRDefault="009629C9" w:rsidP="009629C9">
      <w:pPr>
        <w:pStyle w:val="NormalWeb"/>
        <w:rPr>
          <w:rFonts w:asciiTheme="minorHAnsi" w:hAnsiTheme="minorHAnsi" w:cstheme="minorHAnsi"/>
          <w:sz w:val="21"/>
          <w:szCs w:val="21"/>
        </w:rPr>
      </w:pPr>
      <w:r w:rsidRPr="009629C9">
        <w:rPr>
          <w:rFonts w:asciiTheme="minorHAnsi" w:hAnsiTheme="minorHAnsi" w:cstheme="minorHAnsi"/>
          <w:sz w:val="21"/>
          <w:szCs w:val="21"/>
        </w:rPr>
        <w:t>The aim is to identify and support clients into our in-house counselling service. This is not a long-term support role. It focuses on helping those who are ready for recovery, and who do not need detox, to access counselling.</w:t>
      </w:r>
    </w:p>
    <w:p w14:paraId="521BA9C8" w14:textId="77777777" w:rsidR="009629C9" w:rsidRPr="009629C9" w:rsidRDefault="009629C9" w:rsidP="009629C9">
      <w:pPr>
        <w:pStyle w:val="NormalWeb"/>
        <w:rPr>
          <w:rFonts w:asciiTheme="minorHAnsi" w:hAnsiTheme="minorHAnsi" w:cstheme="minorHAnsi"/>
          <w:sz w:val="21"/>
          <w:szCs w:val="21"/>
        </w:rPr>
      </w:pPr>
      <w:r w:rsidRPr="009629C9">
        <w:rPr>
          <w:rFonts w:asciiTheme="minorHAnsi" w:hAnsiTheme="minorHAnsi" w:cstheme="minorHAnsi"/>
          <w:sz w:val="21"/>
          <w:szCs w:val="21"/>
        </w:rPr>
        <w:t>We may also guide clients towards 12-step fellowships if they are open to this, but this is not a condition of receiving our support.</w:t>
      </w:r>
    </w:p>
    <w:p w14:paraId="51AF99C7" w14:textId="77777777" w:rsidR="009629C9" w:rsidRDefault="009629C9" w:rsidP="009629C9">
      <w:pPr>
        <w:pStyle w:val="NormalWeb"/>
        <w:rPr>
          <w:rFonts w:asciiTheme="minorHAnsi" w:hAnsiTheme="minorHAnsi" w:cstheme="minorHAnsi"/>
          <w:sz w:val="21"/>
          <w:szCs w:val="21"/>
        </w:rPr>
      </w:pPr>
      <w:r w:rsidRPr="009629C9">
        <w:rPr>
          <w:rFonts w:asciiTheme="minorHAnsi" w:hAnsiTheme="minorHAnsi" w:cstheme="minorHAnsi"/>
          <w:sz w:val="21"/>
          <w:szCs w:val="21"/>
        </w:rPr>
        <w:t>We work with a low volume of clients, often those who are stuck in the system or at risk of falling through the cracks. Because of this, there can be quieter periods and busier periods.</w:t>
      </w:r>
    </w:p>
    <w:p w14:paraId="059E0317" w14:textId="71ED4BF4" w:rsidR="009629C9" w:rsidRPr="009629C9" w:rsidRDefault="009629C9" w:rsidP="009629C9">
      <w:pPr>
        <w:pStyle w:val="NormalWeb"/>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Basic requirements are:</w:t>
      </w:r>
    </w:p>
    <w:p w14:paraId="40050376" w14:textId="77777777" w:rsidR="009629C9" w:rsidRPr="009629C9" w:rsidRDefault="009629C9" w:rsidP="009629C9">
      <w:pPr>
        <w:pStyle w:val="NormalWeb"/>
        <w:numPr>
          <w:ilvl w:val="0"/>
          <w:numId w:val="18"/>
        </w:numPr>
        <w:spacing w:before="0" w:beforeAutospacing="0" w:after="0" w:afterAutospacing="0"/>
        <w:rPr>
          <w:rFonts w:asciiTheme="minorHAnsi" w:hAnsiTheme="minorHAnsi" w:cstheme="minorHAnsi"/>
          <w:sz w:val="21"/>
          <w:szCs w:val="21"/>
        </w:rPr>
      </w:pPr>
      <w:r w:rsidRPr="009629C9">
        <w:rPr>
          <w:rFonts w:asciiTheme="minorHAnsi" w:hAnsiTheme="minorHAnsi" w:cstheme="minorHAnsi"/>
          <w:sz w:val="21"/>
          <w:szCs w:val="21"/>
        </w:rPr>
        <w:t>An enhanced DBS check (unless you are registered with the Update Service)</w:t>
      </w:r>
    </w:p>
    <w:p w14:paraId="1B628A81" w14:textId="77777777" w:rsidR="009629C9" w:rsidRPr="009629C9" w:rsidRDefault="009629C9" w:rsidP="009629C9">
      <w:pPr>
        <w:pStyle w:val="NormalWeb"/>
        <w:numPr>
          <w:ilvl w:val="0"/>
          <w:numId w:val="18"/>
        </w:numPr>
        <w:rPr>
          <w:rFonts w:asciiTheme="minorHAnsi" w:hAnsiTheme="minorHAnsi" w:cstheme="minorHAnsi"/>
          <w:sz w:val="21"/>
          <w:szCs w:val="21"/>
        </w:rPr>
      </w:pPr>
      <w:r w:rsidRPr="009629C9">
        <w:rPr>
          <w:rFonts w:asciiTheme="minorHAnsi" w:hAnsiTheme="minorHAnsi" w:cstheme="minorHAnsi"/>
          <w:sz w:val="21"/>
          <w:szCs w:val="21"/>
        </w:rPr>
        <w:t>Completion of mandatory training</w:t>
      </w:r>
    </w:p>
    <w:p w14:paraId="2E683907" w14:textId="77777777" w:rsidR="009629C9" w:rsidRPr="009629C9" w:rsidRDefault="009629C9" w:rsidP="009629C9">
      <w:pPr>
        <w:pStyle w:val="NormalWeb"/>
        <w:numPr>
          <w:ilvl w:val="0"/>
          <w:numId w:val="18"/>
        </w:numPr>
        <w:rPr>
          <w:rFonts w:asciiTheme="minorHAnsi" w:hAnsiTheme="minorHAnsi" w:cstheme="minorHAnsi"/>
          <w:sz w:val="21"/>
          <w:szCs w:val="21"/>
        </w:rPr>
      </w:pPr>
      <w:r w:rsidRPr="009629C9">
        <w:rPr>
          <w:rFonts w:asciiTheme="minorHAnsi" w:hAnsiTheme="minorHAnsi" w:cstheme="minorHAnsi"/>
          <w:sz w:val="21"/>
          <w:szCs w:val="21"/>
        </w:rPr>
        <w:t>Attendance at in-house peer support coaching and charity orientation sessions</w:t>
      </w:r>
    </w:p>
    <w:p w14:paraId="64B218C0" w14:textId="77777777" w:rsidR="009629C9" w:rsidRPr="009629C9" w:rsidRDefault="009629C9" w:rsidP="009629C9">
      <w:pPr>
        <w:pStyle w:val="NormalWeb"/>
        <w:rPr>
          <w:rFonts w:asciiTheme="minorHAnsi" w:hAnsiTheme="minorHAnsi" w:cstheme="minorHAnsi"/>
          <w:sz w:val="21"/>
          <w:szCs w:val="21"/>
        </w:rPr>
      </w:pPr>
      <w:r w:rsidRPr="009629C9">
        <w:rPr>
          <w:rFonts w:asciiTheme="minorHAnsi" w:hAnsiTheme="minorHAnsi" w:cstheme="minorHAnsi"/>
          <w:sz w:val="21"/>
          <w:szCs w:val="21"/>
        </w:rPr>
        <w:t>Our main area is Islington. We also cover Haringey, Camden, Barnet and Enfield.</w:t>
      </w:r>
    </w:p>
    <w:p w14:paraId="0BC0177A" w14:textId="7D6B7C97" w:rsidR="009629C9" w:rsidRPr="00AF72CD" w:rsidRDefault="009629C9" w:rsidP="00AF72CD">
      <w:pPr>
        <w:pStyle w:val="NormalWeb"/>
        <w:rPr>
          <w:rFonts w:asciiTheme="minorHAnsi" w:hAnsiTheme="minorHAnsi" w:cstheme="minorHAnsi"/>
          <w:sz w:val="21"/>
          <w:szCs w:val="21"/>
        </w:rPr>
      </w:pPr>
      <w:r w:rsidRPr="009629C9">
        <w:rPr>
          <w:rFonts w:asciiTheme="minorHAnsi" w:hAnsiTheme="minorHAnsi" w:cstheme="minorHAnsi"/>
          <w:sz w:val="21"/>
          <w:szCs w:val="21"/>
        </w:rPr>
        <w:t>If you are in stable recovery and would like to support others at the start of their journey, we would love to hear from you</w:t>
      </w:r>
      <w:r>
        <w:rPr>
          <w:rFonts w:asciiTheme="minorHAnsi" w:hAnsiTheme="minorHAnsi" w:cstheme="minorHAnsi"/>
          <w:sz w:val="21"/>
          <w:szCs w:val="21"/>
        </w:rPr>
        <w:t>.</w:t>
      </w:r>
    </w:p>
    <w:p w14:paraId="24F25317" w14:textId="77777777" w:rsidR="000B3415" w:rsidRPr="009629C9" w:rsidRDefault="000B3415" w:rsidP="000B3415">
      <w:pPr>
        <w:spacing w:after="0"/>
        <w:rPr>
          <w:rFonts w:asciiTheme="minorHAnsi" w:hAnsiTheme="minorHAnsi" w:cstheme="minorHAnsi"/>
          <w:b/>
          <w:bCs/>
          <w:sz w:val="21"/>
          <w:szCs w:val="21"/>
        </w:rPr>
      </w:pPr>
      <w:r w:rsidRPr="009629C9">
        <w:rPr>
          <w:rFonts w:asciiTheme="minorHAnsi" w:hAnsiTheme="minorHAnsi" w:cstheme="minorHAnsi"/>
          <w:b/>
          <w:bCs/>
          <w:sz w:val="21"/>
          <w:szCs w:val="21"/>
        </w:rPr>
        <w:t>Key duties</w:t>
      </w:r>
    </w:p>
    <w:p w14:paraId="7F6A5C1D" w14:textId="77777777" w:rsidR="000B3415" w:rsidRPr="009629C9" w:rsidRDefault="000B3415" w:rsidP="000B3415">
      <w:pPr>
        <w:spacing w:after="0"/>
        <w:rPr>
          <w:rFonts w:asciiTheme="minorHAnsi" w:hAnsiTheme="minorHAnsi" w:cstheme="minorHAnsi"/>
          <w:sz w:val="21"/>
          <w:szCs w:val="21"/>
        </w:rPr>
      </w:pPr>
      <w:r w:rsidRPr="009629C9">
        <w:rPr>
          <w:rFonts w:asciiTheme="minorHAnsi" w:hAnsiTheme="minorHAnsi" w:cstheme="minorHAnsi"/>
          <w:sz w:val="21"/>
          <w:szCs w:val="21"/>
        </w:rPr>
        <w:t>Duties include:</w:t>
      </w:r>
    </w:p>
    <w:p w14:paraId="7210221C" w14:textId="0337DB66" w:rsidR="00E46301" w:rsidRPr="009629C9" w:rsidRDefault="008F3725" w:rsidP="008866A5">
      <w:pPr>
        <w:pStyle w:val="ListParagraph"/>
        <w:numPr>
          <w:ilvl w:val="0"/>
          <w:numId w:val="16"/>
        </w:numPr>
        <w:shd w:val="clear" w:color="auto" w:fill="FFFFFF"/>
        <w:spacing w:after="0" w:line="233" w:lineRule="auto"/>
        <w:ind w:left="360"/>
        <w:rPr>
          <w:rFonts w:asciiTheme="minorHAnsi" w:hAnsiTheme="minorHAnsi" w:cstheme="minorHAnsi"/>
          <w:bCs/>
          <w:sz w:val="21"/>
          <w:szCs w:val="21"/>
        </w:rPr>
      </w:pPr>
      <w:r w:rsidRPr="009629C9">
        <w:rPr>
          <w:rFonts w:asciiTheme="minorHAnsi" w:hAnsiTheme="minorHAnsi" w:cstheme="minorHAnsi"/>
          <w:bCs/>
          <w:sz w:val="21"/>
          <w:szCs w:val="21"/>
        </w:rPr>
        <w:t xml:space="preserve">Meet </w:t>
      </w:r>
      <w:r w:rsidR="00AE1010" w:rsidRPr="009629C9">
        <w:rPr>
          <w:rFonts w:asciiTheme="minorHAnsi" w:hAnsiTheme="minorHAnsi" w:cstheme="minorHAnsi"/>
          <w:bCs/>
          <w:sz w:val="21"/>
          <w:szCs w:val="21"/>
        </w:rPr>
        <w:t>client</w:t>
      </w:r>
      <w:r w:rsidR="00E46301" w:rsidRPr="009629C9">
        <w:rPr>
          <w:rFonts w:asciiTheme="minorHAnsi" w:hAnsiTheme="minorHAnsi" w:cstheme="minorHAnsi"/>
          <w:bCs/>
          <w:sz w:val="21"/>
          <w:szCs w:val="21"/>
        </w:rPr>
        <w:t>s</w:t>
      </w:r>
      <w:r w:rsidR="00AE1010" w:rsidRPr="009629C9">
        <w:rPr>
          <w:rFonts w:asciiTheme="minorHAnsi" w:hAnsiTheme="minorHAnsi" w:cstheme="minorHAnsi"/>
          <w:bCs/>
          <w:sz w:val="21"/>
          <w:szCs w:val="21"/>
        </w:rPr>
        <w:t xml:space="preserve"> </w:t>
      </w:r>
      <w:r w:rsidR="008866A5" w:rsidRPr="009629C9">
        <w:rPr>
          <w:rFonts w:asciiTheme="minorHAnsi" w:hAnsiTheme="minorHAnsi" w:cstheme="minorHAnsi"/>
          <w:bCs/>
          <w:sz w:val="21"/>
          <w:szCs w:val="21"/>
        </w:rPr>
        <w:t>locally</w:t>
      </w:r>
      <w:r w:rsidR="00AE1010" w:rsidRPr="009629C9">
        <w:rPr>
          <w:rFonts w:asciiTheme="minorHAnsi" w:hAnsiTheme="minorHAnsi" w:cstheme="minorHAnsi"/>
          <w:bCs/>
          <w:sz w:val="21"/>
          <w:szCs w:val="21"/>
        </w:rPr>
        <w:t xml:space="preserve"> (café, park, walk etc)</w:t>
      </w:r>
      <w:r w:rsidRPr="009629C9">
        <w:rPr>
          <w:rFonts w:asciiTheme="minorHAnsi" w:hAnsiTheme="minorHAnsi" w:cstheme="minorHAnsi"/>
          <w:bCs/>
          <w:sz w:val="21"/>
          <w:szCs w:val="21"/>
        </w:rPr>
        <w:t xml:space="preserve"> or have a telephone conversation</w:t>
      </w:r>
      <w:r w:rsidR="008866A5" w:rsidRPr="009629C9">
        <w:rPr>
          <w:rFonts w:asciiTheme="minorHAnsi" w:hAnsiTheme="minorHAnsi" w:cstheme="minorHAnsi"/>
          <w:bCs/>
          <w:sz w:val="21"/>
          <w:szCs w:val="21"/>
        </w:rPr>
        <w:t xml:space="preserve"> with </w:t>
      </w:r>
      <w:r w:rsidR="00E46301" w:rsidRPr="009629C9">
        <w:rPr>
          <w:rFonts w:asciiTheme="minorHAnsi" w:hAnsiTheme="minorHAnsi" w:cstheme="minorHAnsi"/>
          <w:bCs/>
          <w:sz w:val="21"/>
          <w:szCs w:val="21"/>
        </w:rPr>
        <w:t xml:space="preserve">them to offer guidance and support on their drug or alcohol </w:t>
      </w:r>
      <w:r w:rsidR="00AF72CD">
        <w:rPr>
          <w:rFonts w:asciiTheme="minorHAnsi" w:hAnsiTheme="minorHAnsi" w:cstheme="minorHAnsi"/>
          <w:bCs/>
          <w:sz w:val="21"/>
          <w:szCs w:val="21"/>
        </w:rPr>
        <w:t>challenges</w:t>
      </w:r>
      <w:r w:rsidR="00E46301" w:rsidRPr="009629C9">
        <w:rPr>
          <w:rFonts w:asciiTheme="minorHAnsi" w:hAnsiTheme="minorHAnsi" w:cstheme="minorHAnsi"/>
          <w:bCs/>
          <w:sz w:val="21"/>
          <w:szCs w:val="21"/>
        </w:rPr>
        <w:t>.</w:t>
      </w:r>
    </w:p>
    <w:p w14:paraId="1C0A5E9E" w14:textId="7D6055E3" w:rsidR="008F3725" w:rsidRDefault="00AE1010" w:rsidP="009629C9">
      <w:pPr>
        <w:pStyle w:val="ListParagraph"/>
        <w:numPr>
          <w:ilvl w:val="1"/>
          <w:numId w:val="16"/>
        </w:numPr>
        <w:shd w:val="clear" w:color="auto" w:fill="FFFFFF"/>
        <w:spacing w:after="0" w:line="233" w:lineRule="auto"/>
        <w:rPr>
          <w:rFonts w:asciiTheme="minorHAnsi" w:hAnsiTheme="minorHAnsi" w:cstheme="minorHAnsi"/>
          <w:bCs/>
          <w:sz w:val="21"/>
          <w:szCs w:val="21"/>
        </w:rPr>
      </w:pPr>
      <w:r w:rsidRPr="009629C9">
        <w:rPr>
          <w:rFonts w:asciiTheme="minorHAnsi" w:hAnsiTheme="minorHAnsi" w:cstheme="minorHAnsi"/>
          <w:bCs/>
          <w:sz w:val="21"/>
          <w:szCs w:val="21"/>
        </w:rPr>
        <w:t>Note that we don’t do home visits</w:t>
      </w:r>
      <w:r w:rsidR="009629C9">
        <w:rPr>
          <w:rFonts w:asciiTheme="minorHAnsi" w:hAnsiTheme="minorHAnsi" w:cstheme="minorHAnsi"/>
          <w:bCs/>
          <w:sz w:val="21"/>
          <w:szCs w:val="21"/>
        </w:rPr>
        <w:t>.</w:t>
      </w:r>
    </w:p>
    <w:p w14:paraId="4465F045" w14:textId="77777777" w:rsidR="00AF72CD" w:rsidRPr="009629C9" w:rsidRDefault="00AF72CD" w:rsidP="00AF72CD">
      <w:pPr>
        <w:pStyle w:val="ListParagraph"/>
        <w:shd w:val="clear" w:color="auto" w:fill="FFFFFF"/>
        <w:spacing w:after="0" w:line="233" w:lineRule="auto"/>
        <w:ind w:left="1440"/>
        <w:rPr>
          <w:rFonts w:asciiTheme="minorHAnsi" w:hAnsiTheme="minorHAnsi" w:cstheme="minorHAnsi"/>
          <w:bCs/>
          <w:sz w:val="21"/>
          <w:szCs w:val="21"/>
        </w:rPr>
      </w:pPr>
    </w:p>
    <w:p w14:paraId="33FEFD8C" w14:textId="13A8D8DA" w:rsidR="008866A5" w:rsidRPr="009629C9" w:rsidRDefault="004A52F4" w:rsidP="008866A5">
      <w:pPr>
        <w:pStyle w:val="ListParagraph"/>
        <w:numPr>
          <w:ilvl w:val="0"/>
          <w:numId w:val="16"/>
        </w:numPr>
        <w:shd w:val="clear" w:color="auto" w:fill="FFFFFF"/>
        <w:spacing w:after="0" w:line="233" w:lineRule="auto"/>
        <w:ind w:left="360"/>
        <w:rPr>
          <w:rFonts w:asciiTheme="minorHAnsi" w:hAnsiTheme="minorHAnsi" w:cstheme="minorHAnsi"/>
          <w:bCs/>
          <w:sz w:val="21"/>
          <w:szCs w:val="21"/>
        </w:rPr>
      </w:pPr>
      <w:r w:rsidRPr="009629C9">
        <w:rPr>
          <w:rFonts w:asciiTheme="minorHAnsi" w:hAnsiTheme="minorHAnsi" w:cstheme="minorHAnsi"/>
          <w:bCs/>
          <w:sz w:val="21"/>
          <w:szCs w:val="21"/>
        </w:rPr>
        <w:t>Hold</w:t>
      </w:r>
      <w:r w:rsidR="008F3725" w:rsidRPr="009629C9">
        <w:rPr>
          <w:rFonts w:asciiTheme="minorHAnsi" w:hAnsiTheme="minorHAnsi" w:cstheme="minorHAnsi"/>
          <w:bCs/>
          <w:sz w:val="21"/>
          <w:szCs w:val="21"/>
        </w:rPr>
        <w:t xml:space="preserve"> </w:t>
      </w:r>
      <w:r w:rsidR="00AE1010" w:rsidRPr="009629C9">
        <w:rPr>
          <w:rFonts w:asciiTheme="minorHAnsi" w:hAnsiTheme="minorHAnsi" w:cstheme="minorHAnsi"/>
          <w:bCs/>
          <w:sz w:val="21"/>
          <w:szCs w:val="21"/>
        </w:rPr>
        <w:t xml:space="preserve">about </w:t>
      </w:r>
      <w:r w:rsidR="006135A2" w:rsidRPr="009629C9">
        <w:rPr>
          <w:rFonts w:asciiTheme="minorHAnsi" w:hAnsiTheme="minorHAnsi" w:cstheme="minorHAnsi"/>
          <w:bCs/>
          <w:sz w:val="21"/>
          <w:szCs w:val="21"/>
        </w:rPr>
        <w:t>six</w:t>
      </w:r>
      <w:r w:rsidR="009629C9">
        <w:rPr>
          <w:rFonts w:asciiTheme="minorHAnsi" w:hAnsiTheme="minorHAnsi" w:cstheme="minorHAnsi"/>
          <w:bCs/>
          <w:sz w:val="21"/>
          <w:szCs w:val="21"/>
        </w:rPr>
        <w:t xml:space="preserve"> to 1</w:t>
      </w:r>
      <w:r w:rsidR="00AF72CD">
        <w:rPr>
          <w:rFonts w:asciiTheme="minorHAnsi" w:hAnsiTheme="minorHAnsi" w:cstheme="minorHAnsi"/>
          <w:bCs/>
          <w:sz w:val="21"/>
          <w:szCs w:val="21"/>
        </w:rPr>
        <w:t>2</w:t>
      </w:r>
      <w:r w:rsidR="007A11C1" w:rsidRPr="009629C9">
        <w:rPr>
          <w:rFonts w:asciiTheme="minorHAnsi" w:hAnsiTheme="minorHAnsi" w:cstheme="minorHAnsi"/>
          <w:bCs/>
          <w:sz w:val="21"/>
          <w:szCs w:val="21"/>
        </w:rPr>
        <w:t xml:space="preserve"> sessions </w:t>
      </w:r>
      <w:r w:rsidR="00E46301" w:rsidRPr="009629C9">
        <w:rPr>
          <w:rFonts w:asciiTheme="minorHAnsi" w:hAnsiTheme="minorHAnsi" w:cstheme="minorHAnsi"/>
          <w:bCs/>
          <w:sz w:val="21"/>
          <w:szCs w:val="21"/>
        </w:rPr>
        <w:t xml:space="preserve">(this can vary depending on the client) </w:t>
      </w:r>
      <w:r w:rsidR="007A11C1" w:rsidRPr="009629C9">
        <w:rPr>
          <w:rFonts w:asciiTheme="minorHAnsi" w:hAnsiTheme="minorHAnsi" w:cstheme="minorHAnsi"/>
          <w:bCs/>
          <w:sz w:val="21"/>
          <w:szCs w:val="21"/>
        </w:rPr>
        <w:t>with a single client</w:t>
      </w:r>
      <w:r w:rsidR="008F3725" w:rsidRPr="009629C9">
        <w:rPr>
          <w:rFonts w:asciiTheme="minorHAnsi" w:hAnsiTheme="minorHAnsi" w:cstheme="minorHAnsi"/>
          <w:bCs/>
          <w:sz w:val="21"/>
          <w:szCs w:val="21"/>
        </w:rPr>
        <w:t xml:space="preserve"> and no more than three clients at any one time.</w:t>
      </w:r>
    </w:p>
    <w:p w14:paraId="445240A5" w14:textId="77777777" w:rsidR="00AE1010" w:rsidRPr="009629C9" w:rsidRDefault="00AE1010" w:rsidP="00AE1010">
      <w:pPr>
        <w:pStyle w:val="ListParagraph"/>
        <w:shd w:val="clear" w:color="auto" w:fill="FFFFFF"/>
        <w:spacing w:after="0" w:line="233" w:lineRule="auto"/>
        <w:ind w:left="360"/>
        <w:rPr>
          <w:rFonts w:asciiTheme="minorHAnsi" w:hAnsiTheme="minorHAnsi" w:cstheme="minorHAnsi"/>
          <w:bCs/>
          <w:sz w:val="21"/>
          <w:szCs w:val="21"/>
        </w:rPr>
      </w:pPr>
    </w:p>
    <w:p w14:paraId="48826674" w14:textId="5EDDD7E1" w:rsidR="007A11C1" w:rsidRPr="009629C9" w:rsidRDefault="007A11C1" w:rsidP="007A11C1">
      <w:pPr>
        <w:pStyle w:val="ListParagraph"/>
        <w:numPr>
          <w:ilvl w:val="0"/>
          <w:numId w:val="16"/>
        </w:numPr>
        <w:shd w:val="clear" w:color="auto" w:fill="FFFFFF"/>
        <w:spacing w:after="0" w:line="233" w:lineRule="auto"/>
        <w:ind w:left="360"/>
        <w:rPr>
          <w:rFonts w:asciiTheme="minorHAnsi" w:hAnsiTheme="minorHAnsi" w:cstheme="minorHAnsi"/>
          <w:bCs/>
          <w:sz w:val="21"/>
          <w:szCs w:val="21"/>
        </w:rPr>
      </w:pPr>
      <w:r w:rsidRPr="009629C9">
        <w:rPr>
          <w:rFonts w:asciiTheme="minorHAnsi" w:hAnsiTheme="minorHAnsi" w:cstheme="minorHAnsi"/>
          <w:bCs/>
          <w:sz w:val="21"/>
          <w:szCs w:val="21"/>
        </w:rPr>
        <w:t>Explain and role-model the benefits of</w:t>
      </w:r>
      <w:r w:rsidR="00AE1010" w:rsidRPr="009629C9">
        <w:rPr>
          <w:rFonts w:asciiTheme="minorHAnsi" w:hAnsiTheme="minorHAnsi" w:cstheme="minorHAnsi"/>
          <w:bCs/>
          <w:sz w:val="21"/>
          <w:szCs w:val="21"/>
        </w:rPr>
        <w:t xml:space="preserve"> your</w:t>
      </w:r>
      <w:r w:rsidRPr="009629C9">
        <w:rPr>
          <w:rFonts w:asciiTheme="minorHAnsi" w:hAnsiTheme="minorHAnsi" w:cstheme="minorHAnsi"/>
          <w:bCs/>
          <w:sz w:val="21"/>
          <w:szCs w:val="21"/>
        </w:rPr>
        <w:t xml:space="preserve"> recovery and how it worked for you; and how the charity can support </w:t>
      </w:r>
      <w:r w:rsidR="008F3725" w:rsidRPr="009629C9">
        <w:rPr>
          <w:rFonts w:asciiTheme="minorHAnsi" w:hAnsiTheme="minorHAnsi" w:cstheme="minorHAnsi"/>
          <w:bCs/>
          <w:sz w:val="21"/>
          <w:szCs w:val="21"/>
        </w:rPr>
        <w:t>the client</w:t>
      </w:r>
      <w:r w:rsidRPr="009629C9">
        <w:rPr>
          <w:rFonts w:asciiTheme="minorHAnsi" w:hAnsiTheme="minorHAnsi" w:cstheme="minorHAnsi"/>
          <w:bCs/>
          <w:sz w:val="21"/>
          <w:szCs w:val="21"/>
        </w:rPr>
        <w:t>.</w:t>
      </w:r>
    </w:p>
    <w:p w14:paraId="6D3EE217" w14:textId="77777777" w:rsidR="007A11C1" w:rsidRPr="009629C9" w:rsidRDefault="007A11C1" w:rsidP="007A11C1">
      <w:pPr>
        <w:shd w:val="clear" w:color="auto" w:fill="FFFFFF"/>
        <w:spacing w:after="0" w:line="233" w:lineRule="auto"/>
        <w:rPr>
          <w:rFonts w:asciiTheme="minorHAnsi" w:hAnsiTheme="minorHAnsi" w:cstheme="minorHAnsi"/>
          <w:bCs/>
          <w:sz w:val="21"/>
          <w:szCs w:val="21"/>
        </w:rPr>
      </w:pPr>
    </w:p>
    <w:p w14:paraId="0AE5E279" w14:textId="7735752C" w:rsidR="007A11C1" w:rsidRPr="009629C9" w:rsidRDefault="007A11C1" w:rsidP="007A11C1">
      <w:pPr>
        <w:pStyle w:val="ListParagraph"/>
        <w:numPr>
          <w:ilvl w:val="0"/>
          <w:numId w:val="16"/>
        </w:numPr>
        <w:shd w:val="clear" w:color="auto" w:fill="FFFFFF"/>
        <w:spacing w:after="0" w:line="233" w:lineRule="auto"/>
        <w:ind w:left="360"/>
        <w:rPr>
          <w:rFonts w:asciiTheme="minorHAnsi" w:hAnsiTheme="minorHAnsi" w:cstheme="minorHAnsi"/>
          <w:bCs/>
          <w:sz w:val="21"/>
          <w:szCs w:val="21"/>
        </w:rPr>
      </w:pPr>
      <w:r w:rsidRPr="009629C9">
        <w:rPr>
          <w:rFonts w:asciiTheme="minorHAnsi" w:hAnsiTheme="minorHAnsi" w:cstheme="minorHAnsi"/>
          <w:bCs/>
          <w:sz w:val="21"/>
          <w:szCs w:val="21"/>
        </w:rPr>
        <w:t>Sound-out if the client is ready and willing to do counselling and advise accordingly via our triage process.</w:t>
      </w:r>
    </w:p>
    <w:p w14:paraId="50D1E3DD" w14:textId="77777777" w:rsidR="007A11C1" w:rsidRPr="009629C9" w:rsidRDefault="007A11C1" w:rsidP="007A11C1">
      <w:pPr>
        <w:shd w:val="clear" w:color="auto" w:fill="FFFFFF"/>
        <w:spacing w:after="0" w:line="233" w:lineRule="auto"/>
        <w:rPr>
          <w:rFonts w:asciiTheme="minorHAnsi" w:hAnsiTheme="minorHAnsi" w:cstheme="minorHAnsi"/>
          <w:bCs/>
          <w:sz w:val="21"/>
          <w:szCs w:val="21"/>
        </w:rPr>
      </w:pPr>
    </w:p>
    <w:p w14:paraId="78AC92CC" w14:textId="77777777" w:rsidR="007A11C1" w:rsidRPr="009629C9" w:rsidRDefault="007A11C1" w:rsidP="007A11C1">
      <w:pPr>
        <w:spacing w:after="0"/>
        <w:rPr>
          <w:rFonts w:asciiTheme="minorHAnsi" w:hAnsiTheme="minorHAnsi" w:cstheme="minorHAnsi"/>
          <w:b/>
          <w:bCs/>
          <w:sz w:val="21"/>
          <w:szCs w:val="21"/>
        </w:rPr>
      </w:pPr>
      <w:r w:rsidRPr="009629C9">
        <w:rPr>
          <w:rFonts w:asciiTheme="minorHAnsi" w:hAnsiTheme="minorHAnsi" w:cstheme="minorHAnsi"/>
          <w:b/>
          <w:bCs/>
          <w:sz w:val="21"/>
          <w:szCs w:val="21"/>
        </w:rPr>
        <w:lastRenderedPageBreak/>
        <w:t>Commitment</w:t>
      </w:r>
    </w:p>
    <w:p w14:paraId="242E180C" w14:textId="77777777" w:rsidR="00AE1010" w:rsidRPr="009629C9" w:rsidRDefault="007A11C1" w:rsidP="007A11C1">
      <w:pPr>
        <w:spacing w:after="0"/>
        <w:rPr>
          <w:rFonts w:asciiTheme="minorHAnsi" w:hAnsiTheme="minorHAnsi" w:cstheme="minorHAnsi"/>
          <w:sz w:val="21"/>
          <w:szCs w:val="21"/>
        </w:rPr>
      </w:pPr>
      <w:r w:rsidRPr="009629C9">
        <w:rPr>
          <w:rFonts w:asciiTheme="minorHAnsi" w:hAnsiTheme="minorHAnsi" w:cstheme="minorHAnsi"/>
          <w:sz w:val="21"/>
          <w:szCs w:val="21"/>
        </w:rPr>
        <w:t>Voluntary role depending on how many clients we have and what time the pe</w:t>
      </w:r>
      <w:r w:rsidR="008F3725" w:rsidRPr="009629C9">
        <w:rPr>
          <w:rFonts w:asciiTheme="minorHAnsi" w:hAnsiTheme="minorHAnsi" w:cstheme="minorHAnsi"/>
          <w:sz w:val="21"/>
          <w:szCs w:val="21"/>
        </w:rPr>
        <w:t>e</w:t>
      </w:r>
      <w:r w:rsidRPr="009629C9">
        <w:rPr>
          <w:rFonts w:asciiTheme="minorHAnsi" w:hAnsiTheme="minorHAnsi" w:cstheme="minorHAnsi"/>
          <w:sz w:val="21"/>
          <w:szCs w:val="21"/>
        </w:rPr>
        <w:t xml:space="preserve">r supporter can offer. A </w:t>
      </w:r>
      <w:r w:rsidR="008F3725" w:rsidRPr="009629C9">
        <w:rPr>
          <w:rFonts w:asciiTheme="minorHAnsi" w:hAnsiTheme="minorHAnsi" w:cstheme="minorHAnsi"/>
          <w:sz w:val="21"/>
          <w:szCs w:val="21"/>
        </w:rPr>
        <w:t>minimum</w:t>
      </w:r>
      <w:r w:rsidRPr="009629C9">
        <w:rPr>
          <w:rFonts w:asciiTheme="minorHAnsi" w:hAnsiTheme="minorHAnsi" w:cstheme="minorHAnsi"/>
          <w:sz w:val="21"/>
          <w:szCs w:val="21"/>
        </w:rPr>
        <w:t xml:space="preserve"> would be </w:t>
      </w:r>
      <w:r w:rsidR="008F3725" w:rsidRPr="009629C9">
        <w:rPr>
          <w:rFonts w:asciiTheme="minorHAnsi" w:hAnsiTheme="minorHAnsi" w:cstheme="minorHAnsi"/>
          <w:sz w:val="21"/>
          <w:szCs w:val="21"/>
        </w:rPr>
        <w:t xml:space="preserve">an </w:t>
      </w:r>
      <w:r w:rsidRPr="009629C9">
        <w:rPr>
          <w:rFonts w:asciiTheme="minorHAnsi" w:hAnsiTheme="minorHAnsi" w:cstheme="minorHAnsi"/>
          <w:sz w:val="21"/>
          <w:szCs w:val="21"/>
        </w:rPr>
        <w:t>hour a week to speak or meet with a client</w:t>
      </w:r>
      <w:r w:rsidR="00750420" w:rsidRPr="009629C9">
        <w:rPr>
          <w:rFonts w:asciiTheme="minorHAnsi" w:hAnsiTheme="minorHAnsi" w:cstheme="minorHAnsi"/>
          <w:sz w:val="21"/>
          <w:szCs w:val="21"/>
        </w:rPr>
        <w:t xml:space="preserve"> – though there will be times when there are no clients depending on our referrals</w:t>
      </w:r>
      <w:r w:rsidRPr="009629C9">
        <w:rPr>
          <w:rFonts w:asciiTheme="minorHAnsi" w:hAnsiTheme="minorHAnsi" w:cstheme="minorHAnsi"/>
          <w:sz w:val="21"/>
          <w:szCs w:val="21"/>
        </w:rPr>
        <w:t xml:space="preserve">. </w:t>
      </w:r>
    </w:p>
    <w:p w14:paraId="6ECC378F" w14:textId="77777777" w:rsidR="00AE1010" w:rsidRPr="009629C9" w:rsidRDefault="00AE1010" w:rsidP="007A11C1">
      <w:pPr>
        <w:spacing w:after="0"/>
        <w:rPr>
          <w:rFonts w:asciiTheme="minorHAnsi" w:hAnsiTheme="minorHAnsi" w:cstheme="minorHAnsi"/>
          <w:sz w:val="21"/>
          <w:szCs w:val="21"/>
        </w:rPr>
      </w:pPr>
    </w:p>
    <w:p w14:paraId="4250DEF1" w14:textId="338592C0" w:rsidR="00AE1010" w:rsidRPr="009629C9" w:rsidRDefault="00AE1010" w:rsidP="007A11C1">
      <w:pPr>
        <w:spacing w:after="0"/>
        <w:rPr>
          <w:rFonts w:asciiTheme="minorHAnsi" w:hAnsiTheme="minorHAnsi" w:cstheme="minorHAnsi"/>
          <w:sz w:val="21"/>
          <w:szCs w:val="21"/>
        </w:rPr>
      </w:pPr>
      <w:r w:rsidRPr="009629C9">
        <w:rPr>
          <w:rFonts w:asciiTheme="minorHAnsi" w:hAnsiTheme="minorHAnsi" w:cstheme="minorHAnsi"/>
          <w:sz w:val="21"/>
          <w:szCs w:val="21"/>
        </w:rPr>
        <w:t>A volunteer always has the right to say no if they don’t wish to work with a particular client or area. This is why it’s important to use to build up a network of volunteers.</w:t>
      </w:r>
    </w:p>
    <w:p w14:paraId="5ACD1DAD" w14:textId="77777777" w:rsidR="00AE1010" w:rsidRPr="009629C9" w:rsidRDefault="00AE1010" w:rsidP="007A11C1">
      <w:pPr>
        <w:spacing w:after="0"/>
        <w:rPr>
          <w:rFonts w:asciiTheme="minorHAnsi" w:hAnsiTheme="minorHAnsi" w:cstheme="minorHAnsi"/>
          <w:sz w:val="21"/>
          <w:szCs w:val="21"/>
        </w:rPr>
      </w:pPr>
    </w:p>
    <w:p w14:paraId="5A35E2BC" w14:textId="5A013143" w:rsidR="00AE1010" w:rsidRPr="009629C9" w:rsidRDefault="00AE1010" w:rsidP="007A11C1">
      <w:pPr>
        <w:spacing w:after="0"/>
        <w:rPr>
          <w:rFonts w:asciiTheme="minorHAnsi" w:hAnsiTheme="minorHAnsi" w:cstheme="minorHAnsi"/>
          <w:sz w:val="21"/>
          <w:szCs w:val="21"/>
        </w:rPr>
      </w:pPr>
      <w:r w:rsidRPr="009629C9">
        <w:rPr>
          <w:rFonts w:asciiTheme="minorHAnsi" w:hAnsiTheme="minorHAnsi" w:cstheme="minorHAnsi"/>
          <w:sz w:val="21"/>
          <w:szCs w:val="21"/>
        </w:rPr>
        <w:t>Client</w:t>
      </w:r>
      <w:r w:rsidR="008F3725" w:rsidRPr="009629C9">
        <w:rPr>
          <w:rFonts w:asciiTheme="minorHAnsi" w:hAnsiTheme="minorHAnsi" w:cstheme="minorHAnsi"/>
          <w:sz w:val="21"/>
          <w:szCs w:val="21"/>
        </w:rPr>
        <w:t xml:space="preserve"> sessions would be mutually agreed with the client and held in a public place</w:t>
      </w:r>
      <w:r w:rsidR="009629C9" w:rsidRPr="009629C9">
        <w:rPr>
          <w:rFonts w:asciiTheme="minorHAnsi" w:hAnsiTheme="minorHAnsi" w:cstheme="minorHAnsi"/>
          <w:sz w:val="21"/>
          <w:szCs w:val="21"/>
        </w:rPr>
        <w:t xml:space="preserve"> o</w:t>
      </w:r>
      <w:r w:rsidR="008F3725" w:rsidRPr="009629C9">
        <w:rPr>
          <w:rFonts w:asciiTheme="minorHAnsi" w:hAnsiTheme="minorHAnsi" w:cstheme="minorHAnsi"/>
          <w:sz w:val="21"/>
          <w:szCs w:val="21"/>
        </w:rPr>
        <w:t>r via phone/zoom.</w:t>
      </w:r>
      <w:r w:rsidR="007A11C1" w:rsidRPr="009629C9">
        <w:rPr>
          <w:rFonts w:asciiTheme="minorHAnsi" w:hAnsiTheme="minorHAnsi" w:cstheme="minorHAnsi"/>
          <w:sz w:val="21"/>
          <w:szCs w:val="21"/>
        </w:rPr>
        <w:t xml:space="preserve"> </w:t>
      </w:r>
    </w:p>
    <w:p w14:paraId="1903CF79" w14:textId="77777777" w:rsidR="00AE1010" w:rsidRPr="009629C9" w:rsidRDefault="00AE1010" w:rsidP="007A11C1">
      <w:pPr>
        <w:spacing w:after="0"/>
        <w:rPr>
          <w:rFonts w:asciiTheme="minorHAnsi" w:hAnsiTheme="minorHAnsi" w:cstheme="minorHAnsi"/>
          <w:sz w:val="21"/>
          <w:szCs w:val="21"/>
        </w:rPr>
      </w:pPr>
    </w:p>
    <w:p w14:paraId="71AD6EBB" w14:textId="7ACBCDB9" w:rsidR="00AE1010" w:rsidRPr="009629C9" w:rsidRDefault="00AE1010" w:rsidP="007A11C1">
      <w:pPr>
        <w:spacing w:after="0"/>
        <w:rPr>
          <w:rFonts w:asciiTheme="minorHAnsi" w:hAnsiTheme="minorHAnsi" w:cstheme="minorHAnsi"/>
          <w:sz w:val="21"/>
          <w:szCs w:val="21"/>
        </w:rPr>
      </w:pPr>
      <w:r w:rsidRPr="009629C9">
        <w:rPr>
          <w:rFonts w:asciiTheme="minorHAnsi" w:hAnsiTheme="minorHAnsi" w:cstheme="minorHAnsi"/>
          <w:sz w:val="21"/>
          <w:szCs w:val="21"/>
        </w:rPr>
        <w:t xml:space="preserve">Location is flexible as long as the volunteer can easily get to Islington, Haringey and Camden. Access to Barnet and Enfield is nice but not essential. </w:t>
      </w:r>
    </w:p>
    <w:p w14:paraId="4DDCC428" w14:textId="77777777" w:rsidR="00AE1010" w:rsidRPr="009629C9" w:rsidRDefault="00AE1010" w:rsidP="007A11C1">
      <w:pPr>
        <w:spacing w:after="0"/>
        <w:rPr>
          <w:rFonts w:asciiTheme="minorHAnsi" w:hAnsiTheme="minorHAnsi" w:cstheme="minorHAnsi"/>
          <w:sz w:val="21"/>
          <w:szCs w:val="21"/>
        </w:rPr>
      </w:pPr>
    </w:p>
    <w:p w14:paraId="0F88A4A2" w14:textId="33E2C293" w:rsidR="007A11C1" w:rsidRPr="009629C9" w:rsidRDefault="00AE1010" w:rsidP="007A11C1">
      <w:pPr>
        <w:spacing w:after="0"/>
        <w:rPr>
          <w:rFonts w:asciiTheme="minorHAnsi" w:hAnsiTheme="minorHAnsi" w:cstheme="minorHAnsi"/>
          <w:sz w:val="21"/>
          <w:szCs w:val="21"/>
        </w:rPr>
      </w:pPr>
      <w:r w:rsidRPr="009629C9">
        <w:rPr>
          <w:rFonts w:asciiTheme="minorHAnsi" w:hAnsiTheme="minorHAnsi" w:cstheme="minorHAnsi"/>
          <w:sz w:val="21"/>
          <w:szCs w:val="21"/>
        </w:rPr>
        <w:t>Travel and client hospitality expenses will be covered.</w:t>
      </w:r>
    </w:p>
    <w:p w14:paraId="0EA435A2" w14:textId="3FF7392F" w:rsidR="00E46301" w:rsidRPr="009629C9" w:rsidRDefault="00E46301" w:rsidP="00E46301">
      <w:pPr>
        <w:rPr>
          <w:rFonts w:asciiTheme="minorHAnsi" w:hAnsiTheme="minorHAnsi" w:cstheme="minorHAnsi"/>
          <w:sz w:val="21"/>
          <w:szCs w:val="21"/>
        </w:rPr>
      </w:pPr>
    </w:p>
    <w:sectPr w:rsidR="00E46301" w:rsidRPr="009629C9" w:rsidSect="006135A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F23E" w14:textId="77777777" w:rsidR="00AC16DE" w:rsidRDefault="00AC16DE" w:rsidP="006135A2">
      <w:pPr>
        <w:spacing w:after="0" w:line="240" w:lineRule="auto"/>
      </w:pPr>
      <w:r>
        <w:separator/>
      </w:r>
    </w:p>
  </w:endnote>
  <w:endnote w:type="continuationSeparator" w:id="0">
    <w:p w14:paraId="7FDAA7CE" w14:textId="77777777" w:rsidR="00AC16DE" w:rsidRDefault="00AC16DE" w:rsidP="0061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74422" w14:textId="77777777" w:rsidR="00AC16DE" w:rsidRDefault="00AC16DE" w:rsidP="006135A2">
      <w:pPr>
        <w:spacing w:after="0" w:line="240" w:lineRule="auto"/>
      </w:pPr>
      <w:r>
        <w:separator/>
      </w:r>
    </w:p>
  </w:footnote>
  <w:footnote w:type="continuationSeparator" w:id="0">
    <w:p w14:paraId="3C9814E7" w14:textId="77777777" w:rsidR="00AC16DE" w:rsidRDefault="00AC16DE" w:rsidP="00613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73BE" w14:textId="00CD0392" w:rsidR="006135A2" w:rsidRDefault="006135A2">
    <w:pPr>
      <w:pStyle w:val="Header"/>
    </w:pPr>
    <w:r>
      <w:tab/>
    </w:r>
    <w:r>
      <w:tab/>
      <w:t xml:space="preserve">   </w:t>
    </w:r>
    <w:r>
      <w:rPr>
        <w:noProof/>
      </w:rPr>
      <w:drawing>
        <wp:inline distT="0" distB="0" distL="0" distR="0" wp14:anchorId="1E8A4DB1" wp14:editId="340992FE">
          <wp:extent cx="1542571" cy="381000"/>
          <wp:effectExtent l="0" t="0" r="635" b="0"/>
          <wp:docPr id="504298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298410" name="Picture 504298410"/>
                  <pic:cNvPicPr/>
                </pic:nvPicPr>
                <pic:blipFill>
                  <a:blip r:embed="rId1">
                    <a:extLst>
                      <a:ext uri="{28A0092B-C50C-407E-A947-70E740481C1C}">
                        <a14:useLocalDpi xmlns:a14="http://schemas.microsoft.com/office/drawing/2010/main" val="0"/>
                      </a:ext>
                    </a:extLst>
                  </a:blip>
                  <a:stretch>
                    <a:fillRect/>
                  </a:stretch>
                </pic:blipFill>
                <pic:spPr>
                  <a:xfrm>
                    <a:off x="0" y="0"/>
                    <a:ext cx="1548619" cy="382494"/>
                  </a:xfrm>
                  <a:prstGeom prst="rect">
                    <a:avLst/>
                  </a:prstGeom>
                </pic:spPr>
              </pic:pic>
            </a:graphicData>
          </a:graphic>
        </wp:inline>
      </w:drawing>
    </w:r>
  </w:p>
  <w:p w14:paraId="45326DBE" w14:textId="77777777" w:rsidR="006135A2" w:rsidRDefault="00613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C6B"/>
    <w:multiLevelType w:val="hybridMultilevel"/>
    <w:tmpl w:val="0E26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57BA1"/>
    <w:multiLevelType w:val="hybridMultilevel"/>
    <w:tmpl w:val="4B00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D1053"/>
    <w:multiLevelType w:val="hybridMultilevel"/>
    <w:tmpl w:val="C6FC4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7389C"/>
    <w:multiLevelType w:val="hybridMultilevel"/>
    <w:tmpl w:val="EDBA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F19D8"/>
    <w:multiLevelType w:val="hybridMultilevel"/>
    <w:tmpl w:val="5E0A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76C06"/>
    <w:multiLevelType w:val="hybridMultilevel"/>
    <w:tmpl w:val="EE64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D68C4"/>
    <w:multiLevelType w:val="hybridMultilevel"/>
    <w:tmpl w:val="DF18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C3122"/>
    <w:multiLevelType w:val="hybridMultilevel"/>
    <w:tmpl w:val="A7BEA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B33FE4"/>
    <w:multiLevelType w:val="hybridMultilevel"/>
    <w:tmpl w:val="B2D88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44F37"/>
    <w:multiLevelType w:val="hybridMultilevel"/>
    <w:tmpl w:val="AAA2A512"/>
    <w:lvl w:ilvl="0" w:tplc="F3443C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60F22"/>
    <w:multiLevelType w:val="hybridMultilevel"/>
    <w:tmpl w:val="7E18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83831"/>
    <w:multiLevelType w:val="multilevel"/>
    <w:tmpl w:val="D5B4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AB0E3B"/>
    <w:multiLevelType w:val="hybridMultilevel"/>
    <w:tmpl w:val="5A1C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AC2F1D"/>
    <w:multiLevelType w:val="hybridMultilevel"/>
    <w:tmpl w:val="682A9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BA28B9"/>
    <w:multiLevelType w:val="multilevel"/>
    <w:tmpl w:val="189A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70813"/>
    <w:multiLevelType w:val="hybridMultilevel"/>
    <w:tmpl w:val="A6E64E12"/>
    <w:lvl w:ilvl="0" w:tplc="BF0A6F26">
      <w:start w:val="1"/>
      <w:numFmt w:val="bullet"/>
      <w:lvlText w:val="-"/>
      <w:lvlJc w:val="left"/>
      <w:pPr>
        <w:ind w:left="1440" w:hanging="360"/>
      </w:pPr>
      <w:rPr>
        <w:rFonts w:ascii="Calibri" w:eastAsia="Arial"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F3A4888"/>
    <w:multiLevelType w:val="hybridMultilevel"/>
    <w:tmpl w:val="8A3E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6C589A"/>
    <w:multiLevelType w:val="hybridMultilevel"/>
    <w:tmpl w:val="A746A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874071">
    <w:abstractNumId w:val="5"/>
  </w:num>
  <w:num w:numId="2" w16cid:durableId="429201079">
    <w:abstractNumId w:val="7"/>
  </w:num>
  <w:num w:numId="3" w16cid:durableId="1810440328">
    <w:abstractNumId w:val="8"/>
  </w:num>
  <w:num w:numId="4" w16cid:durableId="912472119">
    <w:abstractNumId w:val="9"/>
  </w:num>
  <w:num w:numId="5" w16cid:durableId="1564751932">
    <w:abstractNumId w:val="15"/>
  </w:num>
  <w:num w:numId="6" w16cid:durableId="611673497">
    <w:abstractNumId w:val="12"/>
  </w:num>
  <w:num w:numId="7" w16cid:durableId="1572545972">
    <w:abstractNumId w:val="17"/>
  </w:num>
  <w:num w:numId="8" w16cid:durableId="736973041">
    <w:abstractNumId w:val="4"/>
  </w:num>
  <w:num w:numId="9" w16cid:durableId="1868908921">
    <w:abstractNumId w:val="1"/>
  </w:num>
  <w:num w:numId="10" w16cid:durableId="1558543031">
    <w:abstractNumId w:val="0"/>
  </w:num>
  <w:num w:numId="11" w16cid:durableId="21367357">
    <w:abstractNumId w:val="6"/>
  </w:num>
  <w:num w:numId="12" w16cid:durableId="1729263683">
    <w:abstractNumId w:val="16"/>
  </w:num>
  <w:num w:numId="13" w16cid:durableId="2107918827">
    <w:abstractNumId w:val="2"/>
  </w:num>
  <w:num w:numId="14" w16cid:durableId="158934128">
    <w:abstractNumId w:val="3"/>
  </w:num>
  <w:num w:numId="15" w16cid:durableId="109739239">
    <w:abstractNumId w:val="10"/>
  </w:num>
  <w:num w:numId="16" w16cid:durableId="93593400">
    <w:abstractNumId w:val="13"/>
  </w:num>
  <w:num w:numId="17" w16cid:durableId="2119134891">
    <w:abstractNumId w:val="14"/>
  </w:num>
  <w:num w:numId="18" w16cid:durableId="1678726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909"/>
    <w:rsid w:val="000A3A8C"/>
    <w:rsid w:val="000A65C7"/>
    <w:rsid w:val="000B3415"/>
    <w:rsid w:val="000F3410"/>
    <w:rsid w:val="00202500"/>
    <w:rsid w:val="00204597"/>
    <w:rsid w:val="00260F53"/>
    <w:rsid w:val="0027733A"/>
    <w:rsid w:val="002D3CFD"/>
    <w:rsid w:val="002D6CA8"/>
    <w:rsid w:val="00341909"/>
    <w:rsid w:val="00347439"/>
    <w:rsid w:val="003840E2"/>
    <w:rsid w:val="003876A1"/>
    <w:rsid w:val="003A3EF1"/>
    <w:rsid w:val="003B7AD2"/>
    <w:rsid w:val="003D5A1E"/>
    <w:rsid w:val="003F6FA1"/>
    <w:rsid w:val="00415BAD"/>
    <w:rsid w:val="0047249D"/>
    <w:rsid w:val="00474527"/>
    <w:rsid w:val="004A52F4"/>
    <w:rsid w:val="004B335C"/>
    <w:rsid w:val="00503936"/>
    <w:rsid w:val="005100DF"/>
    <w:rsid w:val="00527FF1"/>
    <w:rsid w:val="005901D8"/>
    <w:rsid w:val="005A1088"/>
    <w:rsid w:val="00600134"/>
    <w:rsid w:val="006135A2"/>
    <w:rsid w:val="006173DD"/>
    <w:rsid w:val="00662DF9"/>
    <w:rsid w:val="006832C1"/>
    <w:rsid w:val="007246C4"/>
    <w:rsid w:val="00750420"/>
    <w:rsid w:val="00752442"/>
    <w:rsid w:val="00766286"/>
    <w:rsid w:val="007737DF"/>
    <w:rsid w:val="007A11C1"/>
    <w:rsid w:val="007B5CEE"/>
    <w:rsid w:val="00827A2F"/>
    <w:rsid w:val="0083515B"/>
    <w:rsid w:val="0084533A"/>
    <w:rsid w:val="008866A5"/>
    <w:rsid w:val="00892212"/>
    <w:rsid w:val="008F3725"/>
    <w:rsid w:val="008F7E6E"/>
    <w:rsid w:val="009629C9"/>
    <w:rsid w:val="00971F6B"/>
    <w:rsid w:val="00992D51"/>
    <w:rsid w:val="009B23F6"/>
    <w:rsid w:val="009F315B"/>
    <w:rsid w:val="00A55D7F"/>
    <w:rsid w:val="00A707C0"/>
    <w:rsid w:val="00AC16DE"/>
    <w:rsid w:val="00AE1010"/>
    <w:rsid w:val="00AF5012"/>
    <w:rsid w:val="00AF72CD"/>
    <w:rsid w:val="00B02F24"/>
    <w:rsid w:val="00B34208"/>
    <w:rsid w:val="00B54384"/>
    <w:rsid w:val="00B63EA7"/>
    <w:rsid w:val="00B71260"/>
    <w:rsid w:val="00B72BC4"/>
    <w:rsid w:val="00C30157"/>
    <w:rsid w:val="00C568ED"/>
    <w:rsid w:val="00C85663"/>
    <w:rsid w:val="00CD4AD5"/>
    <w:rsid w:val="00D06F46"/>
    <w:rsid w:val="00D15FF6"/>
    <w:rsid w:val="00D33F9F"/>
    <w:rsid w:val="00D86D2E"/>
    <w:rsid w:val="00DB6B20"/>
    <w:rsid w:val="00E03DDC"/>
    <w:rsid w:val="00E05E7A"/>
    <w:rsid w:val="00E1724B"/>
    <w:rsid w:val="00E46301"/>
    <w:rsid w:val="00EA7288"/>
    <w:rsid w:val="00EC608B"/>
    <w:rsid w:val="00EE3473"/>
    <w:rsid w:val="00F43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A4665"/>
  <w15:chartTrackingRefBased/>
  <w15:docId w15:val="{D1EB7F26-CE8C-473E-93E8-A90356CB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15B"/>
    <w:pPr>
      <w:ind w:left="720"/>
      <w:contextualSpacing/>
    </w:pPr>
  </w:style>
  <w:style w:type="character" w:styleId="Hyperlink">
    <w:name w:val="Hyperlink"/>
    <w:basedOn w:val="DefaultParagraphFont"/>
    <w:uiPriority w:val="99"/>
    <w:unhideWhenUsed/>
    <w:rsid w:val="000B3415"/>
    <w:rPr>
      <w:color w:val="0563C1" w:themeColor="hyperlink"/>
      <w:u w:val="single"/>
    </w:rPr>
  </w:style>
  <w:style w:type="paragraph" w:styleId="Header">
    <w:name w:val="header"/>
    <w:basedOn w:val="Normal"/>
    <w:link w:val="HeaderChar"/>
    <w:uiPriority w:val="99"/>
    <w:unhideWhenUsed/>
    <w:rsid w:val="00613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5A2"/>
  </w:style>
  <w:style w:type="paragraph" w:styleId="Footer">
    <w:name w:val="footer"/>
    <w:basedOn w:val="Normal"/>
    <w:link w:val="FooterChar"/>
    <w:uiPriority w:val="99"/>
    <w:unhideWhenUsed/>
    <w:rsid w:val="00613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5A2"/>
  </w:style>
  <w:style w:type="character" w:styleId="UnresolvedMention">
    <w:name w:val="Unresolved Mention"/>
    <w:basedOn w:val="DefaultParagraphFont"/>
    <w:uiPriority w:val="99"/>
    <w:semiHidden/>
    <w:unhideWhenUsed/>
    <w:rsid w:val="00E46301"/>
    <w:rPr>
      <w:color w:val="605E5C"/>
      <w:shd w:val="clear" w:color="auto" w:fill="E1DFDD"/>
    </w:rPr>
  </w:style>
  <w:style w:type="paragraph" w:styleId="NormalWeb">
    <w:name w:val="Normal (Web)"/>
    <w:basedOn w:val="Normal"/>
    <w:uiPriority w:val="99"/>
    <w:unhideWhenUsed/>
    <w:rsid w:val="009629C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962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Robinson</dc:creator>
  <cp:keywords/>
  <dc:description/>
  <cp:lastModifiedBy>Sean Robinson</cp:lastModifiedBy>
  <cp:revision>3</cp:revision>
  <cp:lastPrinted>2024-06-24T10:25:00Z</cp:lastPrinted>
  <dcterms:created xsi:type="dcterms:W3CDTF">2026-02-23T15:05:00Z</dcterms:created>
  <dcterms:modified xsi:type="dcterms:W3CDTF">2026-02-23T15:37:00Z</dcterms:modified>
</cp:coreProperties>
</file>